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17" w:rsidRPr="0093555A" w:rsidRDefault="00661A17" w:rsidP="00661A17">
      <w:pPr>
        <w:keepNext/>
        <w:spacing w:after="0" w:line="240" w:lineRule="auto"/>
        <w:ind w:left="6372" w:firstLine="708"/>
        <w:jc w:val="right"/>
        <w:outlineLvl w:val="0"/>
        <w:rPr>
          <w:rFonts w:eastAsia="Times New Roman"/>
          <w:b/>
          <w:bCs/>
          <w:lang w:eastAsia="hu-HU"/>
        </w:rPr>
      </w:pPr>
      <w:r w:rsidRPr="0093555A">
        <w:rPr>
          <w:rFonts w:eastAsia="Times New Roman"/>
          <w:b/>
          <w:bCs/>
          <w:lang w:eastAsia="hu-HU"/>
        </w:rPr>
        <w:t>.</w:t>
      </w:r>
      <w:proofErr w:type="gramStart"/>
      <w:r w:rsidRPr="0093555A">
        <w:rPr>
          <w:rFonts w:eastAsia="Times New Roman"/>
          <w:b/>
          <w:bCs/>
          <w:lang w:eastAsia="hu-HU"/>
        </w:rPr>
        <w:t>.….</w:t>
      </w:r>
      <w:proofErr w:type="gramEnd"/>
      <w:r w:rsidRPr="0093555A">
        <w:rPr>
          <w:rFonts w:eastAsia="Times New Roman"/>
          <w:b/>
          <w:bCs/>
          <w:lang w:eastAsia="hu-HU"/>
        </w:rPr>
        <w:t xml:space="preserve"> sz. napirend</w:t>
      </w:r>
    </w:p>
    <w:p w:rsidR="00661A17" w:rsidRDefault="00661A17" w:rsidP="00661A17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240665</wp:posOffset>
                </wp:positionV>
                <wp:extent cx="2881630" cy="671195"/>
                <wp:effectExtent l="0" t="0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A17" w:rsidRDefault="00661A17" w:rsidP="00661A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33.6pt;margin-top:18.95pt;width:226.9pt;height:5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" stroked="f">
                <v:textbox>
                  <w:txbxContent>
                    <w:p w:rsidR="00661A17" w:rsidRDefault="00661A17" w:rsidP="00661A1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1A17" w:rsidRPr="0093555A" w:rsidRDefault="00661A17" w:rsidP="00661A17">
      <w:pPr>
        <w:keepNext/>
        <w:spacing w:after="0" w:line="240" w:lineRule="auto"/>
        <w:jc w:val="right"/>
        <w:outlineLvl w:val="0"/>
        <w:rPr>
          <w:rFonts w:eastAsia="Times New Roman"/>
          <w:b/>
          <w:bCs/>
          <w:lang w:eastAsia="hu-HU"/>
        </w:rPr>
      </w:pPr>
    </w:p>
    <w:p w:rsidR="00661A17" w:rsidRPr="0093555A" w:rsidRDefault="00661A17" w:rsidP="00661A17">
      <w:pPr>
        <w:keepNext/>
        <w:spacing w:after="0" w:line="240" w:lineRule="auto"/>
        <w:jc w:val="both"/>
        <w:outlineLvl w:val="0"/>
        <w:rPr>
          <w:rFonts w:eastAsia="Times New Roman"/>
          <w:b/>
          <w:bCs/>
          <w:lang w:eastAsia="hu-HU"/>
        </w:rPr>
      </w:pPr>
    </w:p>
    <w:p w:rsidR="00661A17" w:rsidRPr="0093555A" w:rsidRDefault="00661A17" w:rsidP="00661A17">
      <w:pPr>
        <w:spacing w:after="0" w:line="240" w:lineRule="auto"/>
        <w:ind w:left="5387"/>
        <w:rPr>
          <w:rFonts w:eastAsia="Times New Roman"/>
          <w:lang w:eastAsia="hu-HU"/>
        </w:rPr>
      </w:pPr>
    </w:p>
    <w:p w:rsidR="00661A17" w:rsidRDefault="00661A17" w:rsidP="00661A17">
      <w:pPr>
        <w:keepNext/>
        <w:spacing w:after="0" w:line="240" w:lineRule="auto"/>
        <w:outlineLvl w:val="4"/>
        <w:rPr>
          <w:rFonts w:eastAsia="Times New Roman"/>
          <w:b/>
          <w:bCs/>
          <w:i/>
          <w:sz w:val="26"/>
          <w:szCs w:val="24"/>
          <w:lang w:eastAsia="hu-HU"/>
        </w:rPr>
      </w:pPr>
    </w:p>
    <w:p w:rsidR="00661A17" w:rsidRDefault="00661A17" w:rsidP="00661A17">
      <w:pPr>
        <w:keepNext/>
        <w:spacing w:after="0" w:line="240" w:lineRule="auto"/>
        <w:jc w:val="center"/>
        <w:outlineLvl w:val="4"/>
        <w:rPr>
          <w:rFonts w:eastAsia="Times New Roman"/>
          <w:b/>
          <w:bCs/>
          <w:i/>
          <w:sz w:val="26"/>
          <w:szCs w:val="24"/>
          <w:lang w:eastAsia="hu-HU"/>
        </w:rPr>
      </w:pPr>
    </w:p>
    <w:p w:rsidR="00661A17" w:rsidRDefault="00661A17" w:rsidP="00661A17">
      <w:pPr>
        <w:keepNext/>
        <w:spacing w:after="0" w:line="240" w:lineRule="auto"/>
        <w:jc w:val="center"/>
        <w:outlineLvl w:val="4"/>
        <w:rPr>
          <w:rFonts w:eastAsia="Times New Roman"/>
          <w:b/>
          <w:bCs/>
          <w:i/>
          <w:sz w:val="26"/>
          <w:szCs w:val="24"/>
          <w:lang w:eastAsia="hu-HU"/>
        </w:rPr>
      </w:pPr>
    </w:p>
    <w:p w:rsidR="00661A17" w:rsidRPr="006B5AE6" w:rsidRDefault="00661A17" w:rsidP="00661A17">
      <w:pPr>
        <w:keepNext/>
        <w:spacing w:after="0" w:line="240" w:lineRule="auto"/>
        <w:jc w:val="center"/>
        <w:outlineLvl w:val="4"/>
        <w:rPr>
          <w:rFonts w:eastAsia="Times New Roman"/>
          <w:b/>
          <w:bCs/>
          <w:i/>
          <w:sz w:val="26"/>
          <w:szCs w:val="24"/>
          <w:lang w:eastAsia="hu-HU"/>
        </w:rPr>
      </w:pPr>
      <w:r w:rsidRPr="006B5AE6">
        <w:rPr>
          <w:rFonts w:eastAsia="Times New Roman"/>
          <w:b/>
          <w:bCs/>
          <w:i/>
          <w:sz w:val="26"/>
          <w:szCs w:val="24"/>
          <w:lang w:eastAsia="hu-HU"/>
        </w:rPr>
        <w:t>E L Ő T E R J E S Z T É S</w:t>
      </w:r>
    </w:p>
    <w:p w:rsidR="00661A17" w:rsidRPr="00300F54" w:rsidRDefault="00661A17" w:rsidP="00661A17">
      <w:pPr>
        <w:spacing w:after="0" w:line="240" w:lineRule="auto"/>
        <w:jc w:val="center"/>
        <w:rPr>
          <w:rFonts w:eastAsia="Times New Roman"/>
          <w:b/>
          <w:bCs/>
          <w:sz w:val="26"/>
          <w:szCs w:val="24"/>
          <w:lang w:eastAsia="hu-HU"/>
        </w:rPr>
      </w:pPr>
    </w:p>
    <w:p w:rsidR="00661A17" w:rsidRPr="00300F54" w:rsidRDefault="00661A17" w:rsidP="00661A1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  <w:proofErr w:type="gramStart"/>
      <w:r>
        <w:rPr>
          <w:rFonts w:eastAsia="Times New Roman"/>
          <w:b/>
          <w:bCs/>
          <w:sz w:val="24"/>
          <w:szCs w:val="24"/>
          <w:lang w:eastAsia="hu-HU"/>
        </w:rPr>
        <w:t>a</w:t>
      </w:r>
      <w:proofErr w:type="gramEnd"/>
      <w:r>
        <w:rPr>
          <w:rFonts w:eastAsia="Times New Roman"/>
          <w:b/>
          <w:bCs/>
          <w:sz w:val="24"/>
          <w:szCs w:val="24"/>
          <w:lang w:eastAsia="hu-HU"/>
        </w:rPr>
        <w:t xml:space="preserve"> Képviselő-testület 2019</w:t>
      </w:r>
      <w:r w:rsidRPr="00300F54">
        <w:rPr>
          <w:rFonts w:eastAsia="Times New Roman"/>
          <w:b/>
          <w:bCs/>
          <w:sz w:val="24"/>
          <w:szCs w:val="24"/>
          <w:lang w:eastAsia="hu-HU"/>
        </w:rPr>
        <w:t xml:space="preserve">. </w:t>
      </w:r>
      <w:r w:rsidR="004C7207">
        <w:rPr>
          <w:rFonts w:eastAsia="Times New Roman"/>
          <w:b/>
          <w:bCs/>
          <w:sz w:val="24"/>
          <w:szCs w:val="24"/>
          <w:lang w:eastAsia="hu-HU"/>
        </w:rPr>
        <w:t>november 26</w:t>
      </w:r>
      <w:r>
        <w:rPr>
          <w:rFonts w:eastAsia="Times New Roman"/>
          <w:b/>
          <w:bCs/>
          <w:sz w:val="24"/>
          <w:szCs w:val="24"/>
          <w:lang w:eastAsia="hu-HU"/>
        </w:rPr>
        <w:t>-i rend</w:t>
      </w:r>
      <w:r w:rsidR="004C7207">
        <w:rPr>
          <w:rFonts w:eastAsia="Times New Roman"/>
          <w:b/>
          <w:bCs/>
          <w:sz w:val="24"/>
          <w:szCs w:val="24"/>
          <w:lang w:eastAsia="hu-HU"/>
        </w:rPr>
        <w:t>es</w:t>
      </w:r>
      <w:r w:rsidRPr="00300F54">
        <w:rPr>
          <w:rFonts w:eastAsia="Times New Roman"/>
          <w:b/>
          <w:bCs/>
          <w:sz w:val="24"/>
          <w:szCs w:val="24"/>
          <w:lang w:eastAsia="hu-HU"/>
        </w:rPr>
        <w:t xml:space="preserve"> ülésére </w:t>
      </w:r>
    </w:p>
    <w:p w:rsidR="00661A17" w:rsidRPr="00300F54" w:rsidRDefault="00661A17" w:rsidP="00661A17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661A17" w:rsidRPr="00300F54" w:rsidRDefault="00661A17" w:rsidP="00661A17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661A17" w:rsidRDefault="00661A17" w:rsidP="00661A17">
      <w:pPr>
        <w:jc w:val="both"/>
      </w:pPr>
      <w:r w:rsidRPr="0020382C">
        <w:rPr>
          <w:rFonts w:eastAsia="Times New Roman"/>
          <w:b/>
          <w:bCs/>
          <w:sz w:val="24"/>
          <w:szCs w:val="24"/>
          <w:lang w:eastAsia="hu-HU"/>
        </w:rPr>
        <w:t>Tárgy:</w:t>
      </w:r>
      <w:r w:rsidRPr="00300F54">
        <w:rPr>
          <w:rFonts w:eastAsia="Times New Roman"/>
          <w:b/>
          <w:bCs/>
          <w:sz w:val="26"/>
          <w:szCs w:val="20"/>
          <w:lang w:eastAsia="hu-HU"/>
        </w:rPr>
        <w:t xml:space="preserve"> </w:t>
      </w:r>
      <w:r w:rsidRPr="00300F54">
        <w:rPr>
          <w:rFonts w:eastAsia="Times New Roman"/>
          <w:b/>
          <w:bCs/>
          <w:sz w:val="26"/>
          <w:szCs w:val="20"/>
          <w:lang w:eastAsia="hu-HU"/>
        </w:rPr>
        <w:tab/>
      </w:r>
      <w:r>
        <w:rPr>
          <w:rFonts w:eastAsia="Times New Roman"/>
          <w:b/>
          <w:bCs/>
          <w:sz w:val="26"/>
          <w:szCs w:val="20"/>
          <w:lang w:eastAsia="hu-HU"/>
        </w:rPr>
        <w:tab/>
      </w:r>
      <w:r>
        <w:rPr>
          <w:rFonts w:eastAsia="Times New Roman"/>
          <w:bCs/>
          <w:sz w:val="26"/>
          <w:szCs w:val="20"/>
          <w:lang w:eastAsia="hu-HU"/>
        </w:rPr>
        <w:t>G</w:t>
      </w:r>
      <w:r w:rsidRPr="00840764">
        <w:t>épi</w:t>
      </w:r>
      <w:r w:rsidRPr="00B37F91">
        <w:t xml:space="preserve"> járdatisztítás</w:t>
      </w:r>
      <w:r>
        <w:t>i szolgáltatás</w:t>
      </w:r>
    </w:p>
    <w:p w:rsidR="00661A17" w:rsidRDefault="00661A17" w:rsidP="00661A17">
      <w:pPr>
        <w:jc w:val="both"/>
      </w:pPr>
    </w:p>
    <w:p w:rsidR="00661A17" w:rsidRPr="00300F54" w:rsidRDefault="00661A17" w:rsidP="00661A17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661A17" w:rsidRPr="0020382C" w:rsidRDefault="00661A17" w:rsidP="00661A17">
      <w:r w:rsidRPr="0020382C">
        <w:rPr>
          <w:b/>
          <w:sz w:val="23"/>
          <w:szCs w:val="23"/>
        </w:rPr>
        <w:t>Készítette:</w:t>
      </w:r>
      <w:r w:rsidRPr="0020382C">
        <w:rPr>
          <w:b/>
        </w:rPr>
        <w:tab/>
      </w:r>
      <w:r w:rsidRPr="0020382C">
        <w:rPr>
          <w:b/>
        </w:rPr>
        <w:tab/>
      </w:r>
      <w:proofErr w:type="gramStart"/>
      <w:r w:rsidRPr="0020382C">
        <w:t>………………………….</w:t>
      </w:r>
      <w:proofErr w:type="gramEnd"/>
    </w:p>
    <w:p w:rsidR="00661A17" w:rsidRPr="0020382C" w:rsidRDefault="00661A17" w:rsidP="00661A17">
      <w:r>
        <w:tab/>
      </w:r>
      <w:r>
        <w:tab/>
      </w:r>
      <w:r>
        <w:tab/>
        <w:t>Viziné dr. Magyarosi Szilvia, Aljegyző, Igazgató</w:t>
      </w:r>
    </w:p>
    <w:p w:rsidR="00661A17" w:rsidRDefault="00661A17" w:rsidP="00661A17">
      <w:pPr>
        <w:rPr>
          <w:b/>
          <w:sz w:val="23"/>
          <w:szCs w:val="23"/>
        </w:rPr>
      </w:pPr>
    </w:p>
    <w:p w:rsidR="00661A17" w:rsidRPr="0020382C" w:rsidRDefault="00661A17" w:rsidP="00661A17">
      <w:r w:rsidRPr="0020382C">
        <w:rPr>
          <w:b/>
          <w:sz w:val="23"/>
          <w:szCs w:val="23"/>
        </w:rPr>
        <w:t>Látta:</w:t>
      </w:r>
      <w:r w:rsidRPr="0020382C">
        <w:rPr>
          <w:b/>
          <w:sz w:val="23"/>
          <w:szCs w:val="23"/>
        </w:rPr>
        <w:tab/>
      </w:r>
      <w:r w:rsidRPr="0020382C">
        <w:rPr>
          <w:b/>
        </w:rPr>
        <w:tab/>
      </w:r>
      <w:r w:rsidRPr="0020382C">
        <w:rPr>
          <w:b/>
        </w:rPr>
        <w:tab/>
      </w:r>
      <w:proofErr w:type="gramStart"/>
      <w:r w:rsidRPr="0020382C">
        <w:t>…………………………..</w:t>
      </w:r>
      <w:proofErr w:type="gramEnd"/>
    </w:p>
    <w:p w:rsidR="00661A17" w:rsidRPr="0020382C" w:rsidRDefault="00661A17" w:rsidP="00661A17">
      <w:r w:rsidRPr="0020382C">
        <w:tab/>
      </w:r>
      <w:r w:rsidRPr="0020382C">
        <w:tab/>
      </w:r>
      <w:r w:rsidRPr="0020382C">
        <w:tab/>
      </w:r>
      <w:proofErr w:type="gramStart"/>
      <w:r w:rsidRPr="0020382C">
        <w:t>dr.</w:t>
      </w:r>
      <w:proofErr w:type="gramEnd"/>
      <w:r w:rsidRPr="0020382C">
        <w:t xml:space="preserve"> Szalai Tibor, Jegyző</w:t>
      </w:r>
    </w:p>
    <w:p w:rsidR="00661A17" w:rsidRDefault="00661A17" w:rsidP="00661A17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661A17" w:rsidRPr="0020382C" w:rsidRDefault="00661A17" w:rsidP="00661A17">
      <w:pPr>
        <w:ind w:left="2127"/>
      </w:pPr>
      <w:r w:rsidRPr="0020382C">
        <w:t>………………………….</w:t>
      </w:r>
    </w:p>
    <w:p w:rsidR="00661A17" w:rsidRPr="0020382C" w:rsidRDefault="00661A17" w:rsidP="00661A17">
      <w:r w:rsidRPr="0020382C">
        <w:tab/>
      </w:r>
      <w:r w:rsidRPr="0020382C">
        <w:tab/>
      </w:r>
      <w:r w:rsidRPr="0020382C">
        <w:tab/>
      </w:r>
      <w:proofErr w:type="gramStart"/>
      <w:r w:rsidRPr="0020382C">
        <w:t>dr.</w:t>
      </w:r>
      <w:proofErr w:type="gramEnd"/>
      <w:r w:rsidRPr="0020382C">
        <w:t xml:space="preserve"> Murai Re</w:t>
      </w:r>
      <w:r>
        <w:t>náta, Jegyzői Igazgató</w:t>
      </w:r>
    </w:p>
    <w:p w:rsidR="00661A17" w:rsidRPr="00300F54" w:rsidRDefault="00661A17" w:rsidP="00661A17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661A17" w:rsidRPr="00300F54" w:rsidRDefault="00661A17" w:rsidP="00661A17">
      <w:pPr>
        <w:spacing w:after="0" w:line="240" w:lineRule="auto"/>
        <w:ind w:left="708"/>
        <w:rPr>
          <w:rFonts w:eastAsia="Times New Roman"/>
          <w:b/>
          <w:bCs/>
          <w:sz w:val="24"/>
          <w:szCs w:val="24"/>
          <w:lang w:eastAsia="hu-HU"/>
        </w:rPr>
      </w:pPr>
    </w:p>
    <w:p w:rsidR="00661A17" w:rsidRPr="00300F54" w:rsidRDefault="00661A17" w:rsidP="00661A17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jc w:val="right"/>
        <w:rPr>
          <w:rFonts w:eastAsia="Times New Roman"/>
          <w:bCs/>
          <w:i/>
          <w:lang w:eastAsia="hu-HU"/>
        </w:rPr>
      </w:pPr>
    </w:p>
    <w:p w:rsidR="00661A17" w:rsidRPr="00BE74D9" w:rsidRDefault="00661A17" w:rsidP="00661A17">
      <w:pPr>
        <w:spacing w:after="0" w:line="240" w:lineRule="auto"/>
        <w:rPr>
          <w:rFonts w:eastAsia="Times New Roman"/>
          <w:bCs/>
          <w:i/>
          <w:lang w:eastAsia="hu-HU"/>
        </w:rPr>
      </w:pPr>
    </w:p>
    <w:p w:rsidR="00661A17" w:rsidRPr="00714C7B" w:rsidRDefault="00661A17" w:rsidP="00661A17">
      <w:pPr>
        <w:spacing w:after="0" w:line="240" w:lineRule="auto"/>
        <w:ind w:firstLine="142"/>
        <w:jc w:val="right"/>
        <w:rPr>
          <w:rFonts w:eastAsia="Times New Roman"/>
          <w:b/>
          <w:bCs/>
          <w:i/>
          <w:lang w:eastAsia="hu-HU"/>
        </w:rPr>
      </w:pPr>
      <w:r w:rsidRPr="00714C7B">
        <w:rPr>
          <w:rFonts w:eastAsia="Times New Roman"/>
          <w:b/>
          <w:bCs/>
          <w:i/>
          <w:lang w:eastAsia="hu-HU"/>
        </w:rPr>
        <w:t>A napirend tárgyalása zárt ülést nem igényel</w:t>
      </w:r>
    </w:p>
    <w:p w:rsidR="00661A17" w:rsidRDefault="00661A17" w:rsidP="00661A17">
      <w:pPr>
        <w:spacing w:after="0" w:line="240" w:lineRule="auto"/>
        <w:jc w:val="both"/>
      </w:pPr>
    </w:p>
    <w:p w:rsidR="004C7207" w:rsidRDefault="004C7207" w:rsidP="00661A17">
      <w:pPr>
        <w:spacing w:after="0" w:line="240" w:lineRule="auto"/>
        <w:jc w:val="both"/>
      </w:pPr>
    </w:p>
    <w:p w:rsidR="004C7207" w:rsidRDefault="004C7207" w:rsidP="00661A17">
      <w:pPr>
        <w:spacing w:after="0" w:line="240" w:lineRule="auto"/>
        <w:jc w:val="both"/>
      </w:pPr>
    </w:p>
    <w:p w:rsidR="004C7207" w:rsidRDefault="004C7207" w:rsidP="00661A17">
      <w:pPr>
        <w:spacing w:after="0" w:line="240" w:lineRule="auto"/>
        <w:jc w:val="both"/>
      </w:pPr>
    </w:p>
    <w:p w:rsidR="004C7207" w:rsidRDefault="004C7207" w:rsidP="00661A17">
      <w:pPr>
        <w:spacing w:after="0" w:line="240" w:lineRule="auto"/>
        <w:jc w:val="both"/>
      </w:pPr>
    </w:p>
    <w:p w:rsidR="004C7207" w:rsidRDefault="004C7207" w:rsidP="00661A17">
      <w:pPr>
        <w:spacing w:after="0" w:line="240" w:lineRule="auto"/>
        <w:jc w:val="both"/>
      </w:pPr>
    </w:p>
    <w:p w:rsidR="00661A17" w:rsidRPr="00714C7B" w:rsidRDefault="00661A17" w:rsidP="00661A17">
      <w:pPr>
        <w:spacing w:after="0" w:line="240" w:lineRule="auto"/>
        <w:jc w:val="both"/>
      </w:pPr>
    </w:p>
    <w:p w:rsidR="00661A17" w:rsidRDefault="00661A17" w:rsidP="00661A17">
      <w:pPr>
        <w:spacing w:after="0" w:line="240" w:lineRule="auto"/>
        <w:jc w:val="both"/>
      </w:pPr>
    </w:p>
    <w:p w:rsidR="004C7207" w:rsidRPr="00714C7B" w:rsidRDefault="004C7207" w:rsidP="00661A17">
      <w:pPr>
        <w:spacing w:after="0" w:line="240" w:lineRule="auto"/>
        <w:jc w:val="both"/>
      </w:pPr>
    </w:p>
    <w:p w:rsidR="00661A17" w:rsidRPr="00AB0926" w:rsidRDefault="00661A17" w:rsidP="00661A17">
      <w:pPr>
        <w:spacing w:after="0" w:line="240" w:lineRule="auto"/>
        <w:rPr>
          <w:b/>
        </w:rPr>
      </w:pPr>
      <w:r w:rsidRPr="00AB0926">
        <w:rPr>
          <w:b/>
        </w:rPr>
        <w:t>Tisztelt Képviselő-testület!</w:t>
      </w:r>
    </w:p>
    <w:p w:rsidR="00661A17" w:rsidRPr="00AB0926" w:rsidRDefault="00661A17" w:rsidP="00661A17">
      <w:pPr>
        <w:spacing w:after="0" w:line="240" w:lineRule="auto"/>
        <w:jc w:val="both"/>
        <w:rPr>
          <w:b/>
          <w:sz w:val="24"/>
          <w:szCs w:val="24"/>
        </w:rPr>
      </w:pPr>
    </w:p>
    <w:p w:rsidR="00661A17" w:rsidRDefault="00661A17" w:rsidP="00661A17">
      <w:pPr>
        <w:suppressAutoHyphens/>
        <w:spacing w:after="0"/>
        <w:jc w:val="both"/>
        <w:rPr>
          <w:bCs/>
        </w:rPr>
      </w:pPr>
    </w:p>
    <w:p w:rsidR="004C7207" w:rsidRDefault="004C7207" w:rsidP="00661A17">
      <w:pPr>
        <w:suppressAutoHyphens/>
        <w:spacing w:after="0"/>
        <w:jc w:val="both"/>
        <w:rPr>
          <w:bCs/>
        </w:rPr>
      </w:pPr>
    </w:p>
    <w:p w:rsidR="00661A17" w:rsidRDefault="00661A17" w:rsidP="00661A17">
      <w:pPr>
        <w:suppressAutoHyphens/>
        <w:spacing w:after="0"/>
        <w:jc w:val="both"/>
        <w:rPr>
          <w:bCs/>
        </w:rPr>
      </w:pPr>
      <w:r>
        <w:rPr>
          <w:bCs/>
        </w:rPr>
        <w:t xml:space="preserve">Budapest Főváros II. Kerületi Önkormányzat elkötelezett a kerület rendezettsége, tisztán </w:t>
      </w:r>
      <w:r w:rsidR="009235A6">
        <w:rPr>
          <w:bCs/>
        </w:rPr>
        <w:t>tartása terén. Ennek elérése</w:t>
      </w:r>
      <w:r>
        <w:rPr>
          <w:bCs/>
        </w:rPr>
        <w:t xml:space="preserve"> és fenntartás</w:t>
      </w:r>
      <w:r w:rsidR="009235A6">
        <w:rPr>
          <w:bCs/>
        </w:rPr>
        <w:t>a érdekében</w:t>
      </w:r>
      <w:r>
        <w:rPr>
          <w:bCs/>
        </w:rPr>
        <w:t xml:space="preserve"> évről – évre komoly erőfeszítéseket tesz meg. A</w:t>
      </w:r>
      <w:r w:rsidR="009235A6">
        <w:rPr>
          <w:bCs/>
        </w:rPr>
        <w:t xml:space="preserve"> járdatisztítási </w:t>
      </w:r>
      <w:r>
        <w:rPr>
          <w:bCs/>
        </w:rPr>
        <w:t xml:space="preserve">szolgáltatás fenntartásának biztosítása érdekében a T. Képviselő-testület a 92/2019. (IV.25.) határozatával kötelezettséget vállalt a gépi járdatisztítási szolgáltatás igénybevételére és fedezetet biztosított a 2020-2021-2022. évi költségvetésekben </w:t>
      </w:r>
      <w:r w:rsidR="00D4681D">
        <w:rPr>
          <w:bCs/>
        </w:rPr>
        <w:t xml:space="preserve">évente </w:t>
      </w:r>
      <w:r>
        <w:rPr>
          <w:bCs/>
        </w:rPr>
        <w:t xml:space="preserve">nettó 130 </w:t>
      </w:r>
      <w:proofErr w:type="spellStart"/>
      <w:r>
        <w:rPr>
          <w:bCs/>
        </w:rPr>
        <w:t>MFt</w:t>
      </w:r>
      <w:proofErr w:type="spellEnd"/>
      <w:r>
        <w:rPr>
          <w:bCs/>
        </w:rPr>
        <w:t xml:space="preserve"> értékben. Felkérte továbbá a </w:t>
      </w:r>
      <w:r w:rsidR="005A7AA4">
        <w:rPr>
          <w:bCs/>
        </w:rPr>
        <w:t>polgármestert,</w:t>
      </w:r>
      <w:r>
        <w:rPr>
          <w:bCs/>
        </w:rPr>
        <w:t xml:space="preserve"> hogy a közbeszerzési eljárást a szolgáltatás </w:t>
      </w:r>
      <w:r w:rsidR="005A7AA4">
        <w:rPr>
          <w:bCs/>
        </w:rPr>
        <w:t>igénybevételére indítsa meg.</w:t>
      </w:r>
    </w:p>
    <w:p w:rsidR="005A7AA4" w:rsidRDefault="005A7AA4" w:rsidP="00661A17">
      <w:pPr>
        <w:suppressAutoHyphens/>
        <w:spacing w:after="0"/>
        <w:jc w:val="both"/>
        <w:rPr>
          <w:bCs/>
        </w:rPr>
      </w:pPr>
    </w:p>
    <w:p w:rsidR="005A7AA4" w:rsidRDefault="005A7AA4" w:rsidP="00661A17">
      <w:pPr>
        <w:suppressAutoHyphens/>
        <w:spacing w:after="0"/>
        <w:jc w:val="both"/>
        <w:rPr>
          <w:bCs/>
        </w:rPr>
      </w:pPr>
    </w:p>
    <w:p w:rsidR="005A7AA4" w:rsidRDefault="005A7AA4" w:rsidP="00661A17">
      <w:pPr>
        <w:suppressAutoHyphens/>
        <w:spacing w:after="0"/>
        <w:jc w:val="both"/>
        <w:rPr>
          <w:bCs/>
        </w:rPr>
      </w:pPr>
      <w:r>
        <w:rPr>
          <w:bCs/>
        </w:rPr>
        <w:t>A közbeszerzésekről szóló 2015. évi CXLIII. törvény alapján megindított „Járdatisztítási szolgáltatás 2019</w:t>
      </w:r>
      <w:r w:rsidR="004C7207">
        <w:rPr>
          <w:bCs/>
        </w:rPr>
        <w:t>.</w:t>
      </w:r>
      <w:r>
        <w:rPr>
          <w:bCs/>
        </w:rPr>
        <w:t xml:space="preserve">” tárgyú nyílt eljárásban az ajánlattételi felhívásban előírt határidőig egy ajánlat érkezett be. A </w:t>
      </w:r>
      <w:r w:rsidR="00046CA4">
        <w:rPr>
          <w:bCs/>
        </w:rPr>
        <w:t xml:space="preserve">szolgáltatás teljesítésére </w:t>
      </w:r>
      <w:r>
        <w:rPr>
          <w:bCs/>
        </w:rPr>
        <w:t>b</w:t>
      </w:r>
      <w:r w:rsidR="00D4681D">
        <w:rPr>
          <w:bCs/>
        </w:rPr>
        <w:t>eérkezett ajánlat meghaladja a T</w:t>
      </w:r>
      <w:r>
        <w:rPr>
          <w:bCs/>
        </w:rPr>
        <w:t>estület által előzetesen jóváhagyott összeget, azonban a kiemelkedően nagy gyalogos forgalmat bonyolító járdafelületek</w:t>
      </w:r>
      <w:r w:rsidR="00046CA4">
        <w:rPr>
          <w:bCs/>
        </w:rPr>
        <w:t xml:space="preserve"> több mint egy évtizede biztosított </w:t>
      </w:r>
      <w:r>
        <w:rPr>
          <w:bCs/>
        </w:rPr>
        <w:t>gépi tiszt</w:t>
      </w:r>
      <w:r w:rsidR="00046CA4">
        <w:rPr>
          <w:bCs/>
        </w:rPr>
        <w:t>ításáról</w:t>
      </w:r>
      <w:r>
        <w:rPr>
          <w:bCs/>
        </w:rPr>
        <w:t xml:space="preserve"> az Önkormányzat</w:t>
      </w:r>
      <w:r w:rsidR="00046CA4">
        <w:rPr>
          <w:bCs/>
        </w:rPr>
        <w:t xml:space="preserve"> továbbra is szeretne gondoskodni a korábbiakhoz képest magasabb színvonalon, korszerűbb</w:t>
      </w:r>
      <w:r w:rsidR="00D4681D">
        <w:rPr>
          <w:bCs/>
        </w:rPr>
        <w:t>,</w:t>
      </w:r>
      <w:r w:rsidR="00046CA4">
        <w:rPr>
          <w:bCs/>
        </w:rPr>
        <w:t xml:space="preserve"> valamint kifogástalan műszaki állapotban lévő gépekkel. </w:t>
      </w:r>
    </w:p>
    <w:p w:rsidR="00046CA4" w:rsidRDefault="00046CA4" w:rsidP="00661A17">
      <w:pPr>
        <w:suppressAutoHyphens/>
        <w:spacing w:after="0"/>
        <w:jc w:val="both"/>
        <w:rPr>
          <w:bCs/>
        </w:rPr>
      </w:pPr>
      <w:r>
        <w:rPr>
          <w:bCs/>
        </w:rPr>
        <w:t>Ennek elengedhetetlen feltétele azonban, hogy plusz fedezetet biztosítson a T. Képviselő-testület az elkövetkezendő 3 év költségvetésében.</w:t>
      </w:r>
    </w:p>
    <w:p w:rsidR="00046CA4" w:rsidRDefault="00046CA4" w:rsidP="00661A17">
      <w:pPr>
        <w:suppressAutoHyphens/>
        <w:spacing w:after="0"/>
        <w:jc w:val="both"/>
        <w:rPr>
          <w:bCs/>
        </w:rPr>
      </w:pPr>
    </w:p>
    <w:p w:rsidR="00661A17" w:rsidRDefault="00661A17" w:rsidP="00661A17">
      <w:pPr>
        <w:jc w:val="both"/>
      </w:pPr>
      <w:r w:rsidRPr="00A8356F">
        <w:t>Kérem a</w:t>
      </w:r>
      <w:r>
        <w:t xml:space="preserve"> Tisztelt</w:t>
      </w:r>
      <w:r w:rsidRPr="00A8356F">
        <w:t xml:space="preserve"> Képviselő-testü</w:t>
      </w:r>
      <w:r>
        <w:t xml:space="preserve">letet, hogy döntsön a nyílt közbeszerzési eljárás útján történő szolgáltatás beszerzéséhez </w:t>
      </w:r>
      <w:r w:rsidR="00046CA4">
        <w:t xml:space="preserve">szükséges plusz </w:t>
      </w:r>
      <w:r>
        <w:t>anyagi forrás biztosításáról.</w:t>
      </w:r>
    </w:p>
    <w:p w:rsidR="00661A17" w:rsidRPr="00E27C3E" w:rsidRDefault="00661A17" w:rsidP="00661A17">
      <w:pPr>
        <w:jc w:val="both"/>
      </w:pPr>
      <w:r>
        <w:br w:type="page"/>
      </w:r>
    </w:p>
    <w:p w:rsidR="00661A17" w:rsidRDefault="00661A17" w:rsidP="00661A17">
      <w:pPr>
        <w:jc w:val="center"/>
        <w:rPr>
          <w:b/>
        </w:rPr>
      </w:pPr>
      <w:r w:rsidRPr="00E27C3E">
        <w:rPr>
          <w:b/>
        </w:rPr>
        <w:lastRenderedPageBreak/>
        <w:t>Határozati javaslat</w:t>
      </w:r>
    </w:p>
    <w:p w:rsidR="008E2B7C" w:rsidRPr="00E27C3E" w:rsidRDefault="008E2B7C" w:rsidP="00661A17">
      <w:pPr>
        <w:jc w:val="center"/>
        <w:rPr>
          <w:b/>
        </w:rPr>
      </w:pPr>
    </w:p>
    <w:p w:rsidR="00661A17" w:rsidRPr="00E27C3E" w:rsidRDefault="00661A17" w:rsidP="00046CA4">
      <w:pPr>
        <w:jc w:val="both"/>
      </w:pPr>
      <w:r w:rsidRPr="00E27C3E">
        <w:t xml:space="preserve">Budapest Főváros II. Kerületi Önkormányzat Képviselő-testülete </w:t>
      </w:r>
      <w:r w:rsidR="00046CA4">
        <w:t xml:space="preserve">a </w:t>
      </w:r>
      <w:r w:rsidRPr="00E27C3E">
        <w:t>gépi járdatisztítási szolgáltatás igénybevételé</w:t>
      </w:r>
      <w:r w:rsidR="00046CA4">
        <w:t xml:space="preserve">hez a 92/2019. (IV.25.) képviselő-testületi határozattal biztosított </w:t>
      </w:r>
      <w:r w:rsidR="003D474A">
        <w:t xml:space="preserve">összegen felül </w:t>
      </w:r>
    </w:p>
    <w:p w:rsidR="00661A17" w:rsidRPr="00E27C3E" w:rsidRDefault="00661A17" w:rsidP="00661A17">
      <w:pPr>
        <w:pStyle w:val="Hatszveg"/>
        <w:rPr>
          <w:sz w:val="22"/>
          <w:szCs w:val="22"/>
        </w:rPr>
      </w:pPr>
      <w:r w:rsidRPr="00E27C3E">
        <w:rPr>
          <w:sz w:val="22"/>
          <w:szCs w:val="22"/>
        </w:rPr>
        <w:t>20</w:t>
      </w:r>
      <w:r w:rsidR="003D474A">
        <w:rPr>
          <w:sz w:val="22"/>
          <w:szCs w:val="22"/>
        </w:rPr>
        <w:t>20. évi költségvetésben</w:t>
      </w:r>
      <w:r w:rsidR="003D474A">
        <w:rPr>
          <w:sz w:val="22"/>
          <w:szCs w:val="22"/>
        </w:rPr>
        <w:tab/>
      </w:r>
      <w:r w:rsidR="003D474A">
        <w:rPr>
          <w:sz w:val="22"/>
          <w:szCs w:val="22"/>
        </w:rPr>
        <w:tab/>
        <w:t>nettó 34</w:t>
      </w:r>
      <w:r w:rsidRPr="00E27C3E">
        <w:rPr>
          <w:sz w:val="22"/>
          <w:szCs w:val="22"/>
        </w:rPr>
        <w:t xml:space="preserve"> </w:t>
      </w:r>
      <w:proofErr w:type="spellStart"/>
      <w:r w:rsidRPr="00E27C3E">
        <w:rPr>
          <w:sz w:val="22"/>
          <w:szCs w:val="22"/>
        </w:rPr>
        <w:t>MFt-ot</w:t>
      </w:r>
      <w:proofErr w:type="spellEnd"/>
    </w:p>
    <w:p w:rsidR="00661A17" w:rsidRPr="00E27C3E" w:rsidRDefault="00661A17" w:rsidP="00661A17">
      <w:pPr>
        <w:pStyle w:val="Hatszveg"/>
        <w:rPr>
          <w:sz w:val="22"/>
          <w:szCs w:val="22"/>
        </w:rPr>
      </w:pPr>
      <w:r w:rsidRPr="00E27C3E">
        <w:rPr>
          <w:sz w:val="22"/>
          <w:szCs w:val="22"/>
        </w:rPr>
        <w:t>20</w:t>
      </w:r>
      <w:r w:rsidR="003D474A">
        <w:rPr>
          <w:sz w:val="22"/>
          <w:szCs w:val="22"/>
        </w:rPr>
        <w:t>21. évi költségvetésben</w:t>
      </w:r>
      <w:r w:rsidR="003D474A">
        <w:rPr>
          <w:sz w:val="22"/>
          <w:szCs w:val="22"/>
        </w:rPr>
        <w:tab/>
      </w:r>
      <w:r w:rsidR="003D474A">
        <w:rPr>
          <w:sz w:val="22"/>
          <w:szCs w:val="22"/>
        </w:rPr>
        <w:tab/>
        <w:t>nettó 34</w:t>
      </w:r>
      <w:r w:rsidRPr="00E27C3E">
        <w:rPr>
          <w:sz w:val="22"/>
          <w:szCs w:val="22"/>
        </w:rPr>
        <w:t xml:space="preserve"> </w:t>
      </w:r>
      <w:proofErr w:type="spellStart"/>
      <w:r w:rsidRPr="00E27C3E">
        <w:rPr>
          <w:sz w:val="22"/>
          <w:szCs w:val="22"/>
        </w:rPr>
        <w:t>MFt-ot</w:t>
      </w:r>
      <w:proofErr w:type="spellEnd"/>
    </w:p>
    <w:p w:rsidR="00661A17" w:rsidRPr="00E27C3E" w:rsidRDefault="00661A17" w:rsidP="00661A17">
      <w:pPr>
        <w:pStyle w:val="Hatszveg"/>
        <w:rPr>
          <w:sz w:val="22"/>
          <w:szCs w:val="22"/>
        </w:rPr>
      </w:pPr>
      <w:r w:rsidRPr="00E27C3E">
        <w:rPr>
          <w:sz w:val="22"/>
          <w:szCs w:val="22"/>
        </w:rPr>
        <w:t>20</w:t>
      </w:r>
      <w:r w:rsidR="003D474A">
        <w:rPr>
          <w:sz w:val="22"/>
          <w:szCs w:val="22"/>
        </w:rPr>
        <w:t>22. évi költségvetésben</w:t>
      </w:r>
      <w:r w:rsidR="003D474A">
        <w:rPr>
          <w:sz w:val="22"/>
          <w:szCs w:val="22"/>
        </w:rPr>
        <w:tab/>
      </w:r>
      <w:r w:rsidR="003D474A">
        <w:rPr>
          <w:sz w:val="22"/>
          <w:szCs w:val="22"/>
        </w:rPr>
        <w:tab/>
        <w:t>nettó 34</w:t>
      </w:r>
      <w:r w:rsidRPr="00E27C3E">
        <w:rPr>
          <w:sz w:val="22"/>
          <w:szCs w:val="22"/>
        </w:rPr>
        <w:t xml:space="preserve"> </w:t>
      </w:r>
      <w:proofErr w:type="spellStart"/>
      <w:r w:rsidRPr="00E27C3E">
        <w:rPr>
          <w:sz w:val="22"/>
          <w:szCs w:val="22"/>
        </w:rPr>
        <w:t>MFt-ot</w:t>
      </w:r>
      <w:proofErr w:type="spellEnd"/>
    </w:p>
    <w:p w:rsidR="00661A17" w:rsidRDefault="003D474A" w:rsidP="00661A17">
      <w:pPr>
        <w:pStyle w:val="Hatszveg"/>
        <w:ind w:left="0"/>
        <w:rPr>
          <w:sz w:val="22"/>
          <w:szCs w:val="22"/>
        </w:rPr>
      </w:pPr>
      <w:proofErr w:type="gramStart"/>
      <w:r>
        <w:rPr>
          <w:sz w:val="22"/>
          <w:szCs w:val="22"/>
        </w:rPr>
        <w:t>biztosít</w:t>
      </w:r>
      <w:proofErr w:type="gramEnd"/>
      <w:r>
        <w:rPr>
          <w:sz w:val="22"/>
          <w:szCs w:val="22"/>
        </w:rPr>
        <w:t>.</w:t>
      </w:r>
    </w:p>
    <w:p w:rsidR="00661A17" w:rsidRPr="00E27C3E" w:rsidRDefault="00661A17" w:rsidP="00661A17">
      <w:pPr>
        <w:pStyle w:val="Hatszveg"/>
        <w:ind w:left="0"/>
        <w:rPr>
          <w:sz w:val="22"/>
          <w:szCs w:val="22"/>
        </w:rPr>
      </w:pPr>
      <w:r w:rsidRPr="00E27C3E">
        <w:rPr>
          <w:sz w:val="22"/>
          <w:szCs w:val="22"/>
        </w:rPr>
        <w:t xml:space="preserve">A Képviselő-testület felkéri a polgármestert, hogy a közbeszerzési eljárás </w:t>
      </w:r>
      <w:r w:rsidR="00B276D2">
        <w:rPr>
          <w:sz w:val="22"/>
          <w:szCs w:val="22"/>
        </w:rPr>
        <w:t>lezárása</w:t>
      </w:r>
      <w:r w:rsidRPr="00E27C3E">
        <w:rPr>
          <w:sz w:val="22"/>
          <w:szCs w:val="22"/>
        </w:rPr>
        <w:t xml:space="preserve"> érdekében tegye meg a szükséges intézkedéseket.</w:t>
      </w:r>
    </w:p>
    <w:p w:rsidR="00661A17" w:rsidRDefault="00661A17" w:rsidP="00661A17">
      <w:pPr>
        <w:pStyle w:val="Hatszveg"/>
        <w:ind w:left="0"/>
        <w:rPr>
          <w:b/>
          <w:bCs/>
          <w:sz w:val="22"/>
          <w:szCs w:val="22"/>
          <w:u w:val="single"/>
        </w:rPr>
      </w:pPr>
    </w:p>
    <w:p w:rsidR="00661A17" w:rsidRPr="00E27C3E" w:rsidRDefault="00661A17" w:rsidP="00661A17">
      <w:pPr>
        <w:pStyle w:val="Hatszveg"/>
        <w:ind w:left="0"/>
        <w:rPr>
          <w:bCs/>
          <w:sz w:val="22"/>
          <w:szCs w:val="22"/>
        </w:rPr>
      </w:pPr>
      <w:r w:rsidRPr="00E27C3E">
        <w:rPr>
          <w:b/>
          <w:bCs/>
          <w:sz w:val="22"/>
          <w:szCs w:val="22"/>
          <w:u w:val="single"/>
        </w:rPr>
        <w:t>Felelős:</w:t>
      </w:r>
      <w:r w:rsidRPr="00E27C3E">
        <w:rPr>
          <w:b/>
          <w:bCs/>
          <w:sz w:val="22"/>
          <w:szCs w:val="22"/>
        </w:rPr>
        <w:tab/>
      </w:r>
      <w:r w:rsidRPr="00E27C3E">
        <w:rPr>
          <w:bCs/>
          <w:sz w:val="22"/>
          <w:szCs w:val="22"/>
        </w:rPr>
        <w:t>Polgármester</w:t>
      </w:r>
    </w:p>
    <w:p w:rsidR="00661A17" w:rsidRPr="00E27C3E" w:rsidRDefault="00661A17" w:rsidP="00661A17">
      <w:pPr>
        <w:pStyle w:val="Hatszveg"/>
        <w:spacing w:after="0"/>
        <w:ind w:left="1418" w:hanging="1418"/>
        <w:rPr>
          <w:bCs/>
          <w:sz w:val="22"/>
          <w:szCs w:val="22"/>
        </w:rPr>
      </w:pPr>
      <w:r w:rsidRPr="00E27C3E">
        <w:rPr>
          <w:b/>
          <w:bCs/>
          <w:sz w:val="22"/>
          <w:szCs w:val="22"/>
          <w:u w:val="single"/>
        </w:rPr>
        <w:t>Határidő:</w:t>
      </w:r>
      <w:r>
        <w:rPr>
          <w:b/>
          <w:bCs/>
          <w:sz w:val="22"/>
          <w:szCs w:val="22"/>
        </w:rPr>
        <w:tab/>
      </w:r>
      <w:r w:rsidRPr="00E27C3E">
        <w:rPr>
          <w:sz w:val="22"/>
          <w:szCs w:val="22"/>
        </w:rPr>
        <w:t xml:space="preserve">A fedezet biztosítására a </w:t>
      </w:r>
      <w:r>
        <w:rPr>
          <w:sz w:val="22"/>
          <w:szCs w:val="22"/>
        </w:rPr>
        <w:t>2020.,</w:t>
      </w:r>
      <w:r w:rsidRPr="00E27C3E">
        <w:rPr>
          <w:sz w:val="22"/>
          <w:szCs w:val="22"/>
        </w:rPr>
        <w:t xml:space="preserve"> 2021. és 2022. évi költségvetési rendeletek elfogadása.</w:t>
      </w:r>
    </w:p>
    <w:p w:rsidR="00661A17" w:rsidRPr="00E27C3E" w:rsidRDefault="00661A17" w:rsidP="00661A17">
      <w:pPr>
        <w:pStyle w:val="Szvegtrzs"/>
        <w:spacing w:line="100" w:lineRule="atLeast"/>
        <w:jc w:val="both"/>
        <w:rPr>
          <w:rFonts w:ascii="Times New Roman" w:hAnsi="Times New Roman"/>
          <w:bCs w:val="0"/>
          <w:sz w:val="22"/>
          <w:szCs w:val="22"/>
        </w:rPr>
      </w:pPr>
    </w:p>
    <w:p w:rsidR="00661A17" w:rsidRPr="00E27C3E" w:rsidRDefault="00661A17" w:rsidP="00661A17">
      <w:pPr>
        <w:pStyle w:val="Szvegtrzs"/>
        <w:spacing w:line="100" w:lineRule="atLeast"/>
        <w:jc w:val="both"/>
        <w:rPr>
          <w:rFonts w:ascii="Times New Roman" w:hAnsi="Times New Roman"/>
          <w:bCs w:val="0"/>
          <w:i/>
          <w:sz w:val="22"/>
          <w:szCs w:val="22"/>
        </w:rPr>
      </w:pPr>
      <w:r w:rsidRPr="00E27C3E">
        <w:rPr>
          <w:rFonts w:ascii="Times New Roman" w:hAnsi="Times New Roman"/>
          <w:bCs w:val="0"/>
          <w:i/>
          <w:sz w:val="22"/>
          <w:szCs w:val="22"/>
        </w:rPr>
        <w:t>A határozat elfogadásához minősített többségű szavazati arány szükséges.</w:t>
      </w:r>
    </w:p>
    <w:p w:rsidR="00661A17" w:rsidRDefault="00661A17" w:rsidP="00661A17">
      <w:pPr>
        <w:pStyle w:val="Szvegtrzs"/>
        <w:spacing w:line="100" w:lineRule="atLeast"/>
        <w:jc w:val="both"/>
        <w:rPr>
          <w:rFonts w:ascii="Times New Roman" w:hAnsi="Times New Roman"/>
          <w:bCs w:val="0"/>
          <w:sz w:val="22"/>
          <w:szCs w:val="22"/>
        </w:rPr>
      </w:pPr>
    </w:p>
    <w:p w:rsidR="00661A17" w:rsidRDefault="00661A17" w:rsidP="00661A17">
      <w:pPr>
        <w:pStyle w:val="Szvegtrzs"/>
        <w:spacing w:line="100" w:lineRule="atLeast"/>
        <w:jc w:val="both"/>
        <w:rPr>
          <w:rFonts w:ascii="Times New Roman" w:hAnsi="Times New Roman"/>
          <w:bCs w:val="0"/>
          <w:sz w:val="22"/>
          <w:szCs w:val="22"/>
        </w:rPr>
      </w:pPr>
    </w:p>
    <w:p w:rsidR="00661A17" w:rsidRPr="00E27C3E" w:rsidRDefault="00661A17" w:rsidP="00661A17">
      <w:pPr>
        <w:pStyle w:val="Szvegtrzs"/>
        <w:spacing w:line="100" w:lineRule="atLeast"/>
        <w:jc w:val="both"/>
        <w:rPr>
          <w:rFonts w:ascii="Times New Roman" w:hAnsi="Times New Roman"/>
          <w:bCs w:val="0"/>
          <w:sz w:val="22"/>
          <w:szCs w:val="22"/>
        </w:rPr>
      </w:pPr>
    </w:p>
    <w:p w:rsidR="00046CA4" w:rsidRPr="00E27C3E" w:rsidRDefault="00661A17" w:rsidP="00661A17">
      <w:pPr>
        <w:tabs>
          <w:tab w:val="left" w:pos="0"/>
        </w:tabs>
        <w:jc w:val="both"/>
      </w:pPr>
      <w:r w:rsidRPr="00E27C3E">
        <w:t xml:space="preserve">Budapest, 2019. </w:t>
      </w:r>
      <w:r w:rsidR="00046CA4">
        <w:t xml:space="preserve">november </w:t>
      </w:r>
      <w:r w:rsidR="00056197">
        <w:t>19.</w:t>
      </w:r>
    </w:p>
    <w:p w:rsidR="00661A17" w:rsidRPr="00E27C3E" w:rsidRDefault="00661A17" w:rsidP="00661A17">
      <w:pPr>
        <w:tabs>
          <w:tab w:val="left" w:pos="0"/>
        </w:tabs>
        <w:jc w:val="both"/>
      </w:pPr>
    </w:p>
    <w:p w:rsidR="00661A17" w:rsidRPr="00E27C3E" w:rsidRDefault="00661A17" w:rsidP="00661A17">
      <w:pPr>
        <w:tabs>
          <w:tab w:val="left" w:pos="0"/>
        </w:tabs>
        <w:jc w:val="both"/>
      </w:pPr>
    </w:p>
    <w:p w:rsidR="00661A17" w:rsidRPr="00E27C3E" w:rsidRDefault="00661A17" w:rsidP="00661A17">
      <w:pPr>
        <w:tabs>
          <w:tab w:val="left" w:pos="0"/>
        </w:tabs>
        <w:jc w:val="both"/>
      </w:pPr>
    </w:p>
    <w:p w:rsidR="00661A17" w:rsidRPr="00E27C3E" w:rsidRDefault="00753B91" w:rsidP="00661A17">
      <w:pPr>
        <w:pStyle w:val="Szvegtrzs"/>
        <w:spacing w:line="240" w:lineRule="auto"/>
        <w:ind w:firstLine="524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Ő</w:t>
      </w:r>
      <w:bookmarkStart w:id="0" w:name="_GoBack"/>
      <w:bookmarkEnd w:id="0"/>
      <w:r w:rsidR="00046CA4">
        <w:rPr>
          <w:rFonts w:ascii="Times New Roman" w:hAnsi="Times New Roman"/>
          <w:b/>
          <w:sz w:val="22"/>
          <w:szCs w:val="22"/>
        </w:rPr>
        <w:t>rsi Gergely</w:t>
      </w:r>
    </w:p>
    <w:p w:rsidR="00661A17" w:rsidRPr="00E27C3E" w:rsidRDefault="00661A17" w:rsidP="00661A17">
      <w:pPr>
        <w:pStyle w:val="Szvegtrzs"/>
        <w:spacing w:line="240" w:lineRule="auto"/>
        <w:ind w:firstLine="5245"/>
        <w:jc w:val="center"/>
        <w:rPr>
          <w:rFonts w:ascii="Times New Roman" w:hAnsi="Times New Roman"/>
          <w:b/>
          <w:sz w:val="22"/>
          <w:szCs w:val="22"/>
        </w:rPr>
      </w:pPr>
      <w:r w:rsidRPr="00E27C3E">
        <w:rPr>
          <w:rFonts w:ascii="Times New Roman" w:hAnsi="Times New Roman"/>
          <w:b/>
          <w:sz w:val="22"/>
          <w:szCs w:val="22"/>
        </w:rPr>
        <w:t>Polgármester</w:t>
      </w:r>
    </w:p>
    <w:p w:rsidR="00661A17" w:rsidRPr="00E27C3E" w:rsidRDefault="00661A17" w:rsidP="00661A17">
      <w:pPr>
        <w:suppressAutoHyphens/>
        <w:rPr>
          <w:b/>
        </w:rPr>
      </w:pPr>
    </w:p>
    <w:p w:rsidR="00365338" w:rsidRDefault="00365338"/>
    <w:sectPr w:rsidR="0036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TT">
    <w:altName w:val="Trebuchet MS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BDA"/>
    <w:multiLevelType w:val="hybridMultilevel"/>
    <w:tmpl w:val="86E8FCE2"/>
    <w:lvl w:ilvl="0" w:tplc="8D7EA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17"/>
    <w:rsid w:val="00046CA4"/>
    <w:rsid w:val="00056197"/>
    <w:rsid w:val="00365338"/>
    <w:rsid w:val="003D474A"/>
    <w:rsid w:val="004C7207"/>
    <w:rsid w:val="005A7AA4"/>
    <w:rsid w:val="00661A17"/>
    <w:rsid w:val="00753B91"/>
    <w:rsid w:val="008E2B7C"/>
    <w:rsid w:val="009235A6"/>
    <w:rsid w:val="009C6993"/>
    <w:rsid w:val="00A43546"/>
    <w:rsid w:val="00B276D2"/>
    <w:rsid w:val="00D4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B5E9B-A8FE-47E9-A4FE-104F42C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A17"/>
    <w:rPr>
      <w:rFonts w:ascii="Times New Roman" w:eastAsia="Calibri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61A17"/>
    <w:pPr>
      <w:suppressAutoHyphens/>
      <w:spacing w:after="0" w:line="336" w:lineRule="auto"/>
    </w:pPr>
    <w:rPr>
      <w:rFonts w:ascii="FrutigerTT" w:eastAsia="Times New Roman" w:hAnsi="FrutigerTT"/>
      <w:bCs/>
      <w:sz w:val="19"/>
      <w:szCs w:val="19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61A17"/>
    <w:rPr>
      <w:rFonts w:ascii="FrutigerTT" w:eastAsia="Times New Roman" w:hAnsi="FrutigerTT" w:cs="Times New Roman"/>
      <w:bCs/>
      <w:sz w:val="19"/>
      <w:szCs w:val="19"/>
      <w:lang w:eastAsia="ar-SA"/>
    </w:rPr>
  </w:style>
  <w:style w:type="paragraph" w:customStyle="1" w:styleId="Hatszveg">
    <w:name w:val="Hat. szöveg"/>
    <w:basedOn w:val="Norml"/>
    <w:link w:val="HatszvegChar"/>
    <w:rsid w:val="00661A17"/>
    <w:pPr>
      <w:keepLines/>
      <w:suppressAutoHyphens/>
      <w:overflowPunct w:val="0"/>
      <w:autoSpaceDE w:val="0"/>
      <w:spacing w:after="120" w:line="240" w:lineRule="auto"/>
      <w:ind w:left="1134"/>
      <w:jc w:val="both"/>
      <w:textAlignment w:val="baseline"/>
    </w:pPr>
    <w:rPr>
      <w:rFonts w:eastAsia="Times New Roman"/>
      <w:sz w:val="26"/>
      <w:szCs w:val="20"/>
      <w:lang w:eastAsia="ar-SA"/>
    </w:rPr>
  </w:style>
  <w:style w:type="character" w:customStyle="1" w:styleId="HatszvegChar">
    <w:name w:val="Hat. szöveg Char"/>
    <w:link w:val="Hatszveg"/>
    <w:rsid w:val="00661A17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2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Magyarosi Szilvia</dc:creator>
  <cp:keywords/>
  <dc:description/>
  <cp:lastModifiedBy>Mayerné Vágó Eszter</cp:lastModifiedBy>
  <cp:revision>3</cp:revision>
  <cp:lastPrinted>2019-11-19T08:52:00Z</cp:lastPrinted>
  <dcterms:created xsi:type="dcterms:W3CDTF">2019-11-19T12:14:00Z</dcterms:created>
  <dcterms:modified xsi:type="dcterms:W3CDTF">2019-11-19T14:04:00Z</dcterms:modified>
</cp:coreProperties>
</file>